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3402"/>
      </w:tblGrid>
      <w:tr w:rsidR="00D67F84" w:rsidRPr="00D67F84" w:rsidTr="008673FF">
        <w:tc>
          <w:tcPr>
            <w:tcW w:w="1984" w:type="dxa"/>
          </w:tcPr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bookmarkStart w:id="0" w:name="Text14"/>
            <w:proofErr w:type="spellStart"/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Sp</w:t>
            </w:r>
            <w:proofErr w:type="spellEnd"/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. zn.: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Č. j. dokumentu: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Vyřizuje: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Tel.: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E-mail: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Počet listů: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ind w:right="-292"/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Počet příloh:</w:t>
            </w:r>
          </w:p>
          <w:p w:rsidR="00D67F84" w:rsidRPr="00D67F84" w:rsidRDefault="00D67F84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 w:rsidRPr="00D67F84">
              <w:rPr>
                <w:rFonts w:ascii="Calibri" w:hAnsi="Calibri" w:cs="Courier New"/>
                <w:color w:val="000000"/>
                <w:szCs w:val="20"/>
                <w:lang w:eastAsia="en-US"/>
              </w:rPr>
              <w:t>Datum:</w:t>
            </w:r>
          </w:p>
        </w:tc>
        <w:tc>
          <w:tcPr>
            <w:tcW w:w="4252" w:type="dxa"/>
          </w:tcPr>
          <w:p w:rsidR="00906114" w:rsidRDefault="003E3ECA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bookmarkStart w:id="1" w:name="Text1"/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SMBO 15449/2024/STAV/</w:t>
            </w:r>
            <w:proofErr w:type="spellStart"/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Chm</w:t>
            </w:r>
            <w:proofErr w:type="spellEnd"/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.</w:t>
            </w:r>
            <w:r w:rsidR="00C562FB"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cj_spis"/>
                  <w:textInput/>
                </w:ffData>
              </w:fldChar>
            </w:r>
            <w:r w:rsidR="00C562FB"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 w:rsidR="00C562FB"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 w:rsidR="00C562FB"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 w:rsidR="00C562FB">
              <w:rPr>
                <w:rFonts w:ascii="Calibri" w:hAnsi="Calibri" w:cs="Courier New"/>
                <w:color w:val="000000"/>
                <w:szCs w:val="20"/>
                <w:lang w:eastAsia="en-US"/>
              </w:rPr>
              <w:t xml:space="preserve">     </w:t>
            </w:r>
            <w:r w:rsidR="00C562FB"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1"/>
          </w:p>
          <w:bookmarkStart w:id="2" w:name="Text2"/>
          <w:p w:rsidR="00D67F8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DMBO 26908/2025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DMBO 26908/2025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2"/>
          </w:p>
          <w:p w:rsidR="0090611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vlastnik_nazev"/>
                  <w:textInput>
                    <w:default w:val="Ing. arch. Andrea Chmelová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Ing. arch. Andrea Chmelová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0"/>
          </w:p>
          <w:bookmarkStart w:id="3" w:name="Text12"/>
          <w:p w:rsidR="0090611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akt_ref_tel"/>
                  <w:textInput>
                    <w:default w:val="516 488 715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516 488 715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3"/>
          </w:p>
          <w:bookmarkStart w:id="4" w:name="Text13"/>
          <w:p w:rsidR="0090611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akt_ref_mail"/>
                  <w:textInput>
                    <w:default w:val="andrea.chmelova@boskovice.cz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andrea.chmelova@boskovice.cz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4"/>
          </w:p>
          <w:bookmarkStart w:id="5" w:name="Text7"/>
          <w:p w:rsidR="0090611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poc_listu"/>
                  <w:textInput>
                    <w:default w:val="1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1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5"/>
          </w:p>
          <w:bookmarkStart w:id="6" w:name="Text8"/>
          <w:p w:rsidR="0090611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poc_priloh"/>
                  <w:textInput>
                    <w:default w:val="0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0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6"/>
          </w:p>
          <w:bookmarkStart w:id="7" w:name="Text11"/>
          <w:p w:rsidR="00906114" w:rsidRPr="00D67F84" w:rsidRDefault="00C562FB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DAT_POD_DATE"/>
                  <w:textInput>
                    <w:default w:val="26.5.2025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26.5.2025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7"/>
          </w:p>
        </w:tc>
        <w:bookmarkStart w:id="8" w:name="Text9"/>
        <w:tc>
          <w:tcPr>
            <w:tcW w:w="3402" w:type="dxa"/>
          </w:tcPr>
          <w:p w:rsidR="00906114" w:rsidRPr="003A7D3B" w:rsidRDefault="00C562FB" w:rsidP="00CB7228">
            <w:pPr>
              <w:tabs>
                <w:tab w:val="left" w:pos="1418"/>
              </w:tabs>
              <w:jc w:val="center"/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</w:pPr>
            <w:r w:rsidRPr="003A7D3B"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id_pisemnosti_car"/>
                  <w:textInput>
                    <w:default w:val="*MUBOX016WTTT*"/>
                  </w:textInput>
                </w:ffData>
              </w:fldChar>
            </w:r>
            <w:r w:rsidRPr="003A7D3B"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  <w:instrText xml:space="preserve">FORMTEXT </w:instrText>
            </w:r>
            <w:r w:rsidRPr="003A7D3B"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</w:r>
            <w:r w:rsidRPr="003A7D3B"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  <w:fldChar w:fldCharType="separate"/>
            </w:r>
            <w:r w:rsidRPr="003A7D3B"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  <w:t>*MUBOX016WTTT*</w:t>
            </w:r>
            <w:r w:rsidRPr="003A7D3B">
              <w:rPr>
                <w:rFonts w:ascii="CKGinisSmall" w:hAnsi="CKGinisSmall" w:cs="Courier New"/>
                <w:color w:val="000000"/>
                <w:sz w:val="36"/>
                <w:szCs w:val="36"/>
                <w:lang w:eastAsia="en-US"/>
              </w:rPr>
              <w:fldChar w:fldCharType="end"/>
            </w:r>
            <w:bookmarkEnd w:id="8"/>
          </w:p>
          <w:bookmarkStart w:id="9" w:name="Text10"/>
          <w:p w:rsidR="00906114" w:rsidRDefault="00C562FB" w:rsidP="00CB7228">
            <w:pPr>
              <w:tabs>
                <w:tab w:val="left" w:pos="1418"/>
              </w:tabs>
              <w:jc w:val="center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id_pisemnosti"/>
                  <w:textInput>
                    <w:default w:val="MUBOX016WTTT"/>
                  </w:textInput>
                </w:ffData>
              </w:fldCha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instrText xml:space="preserve">FORMTEXT </w:instrTex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t>MUBOX016WTTT</w:t>
            </w:r>
            <w:r>
              <w:rPr>
                <w:rFonts w:ascii="Calibri" w:hAnsi="Calibri" w:cs="Courier New"/>
                <w:color w:val="000000"/>
                <w:szCs w:val="20"/>
                <w:lang w:eastAsia="en-US"/>
              </w:rPr>
              <w:fldChar w:fldCharType="end"/>
            </w:r>
            <w:bookmarkEnd w:id="9"/>
          </w:p>
          <w:p w:rsidR="00906114" w:rsidRDefault="00906114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</w:p>
          <w:p w:rsidR="00CB7228" w:rsidRPr="00CB7228" w:rsidRDefault="00CB7228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i/>
                <w:color w:val="000000"/>
                <w:szCs w:val="20"/>
                <w:lang w:eastAsia="en-US"/>
              </w:rPr>
            </w:pPr>
          </w:p>
          <w:p w:rsidR="00CB7228" w:rsidRPr="00CB7228" w:rsidRDefault="00CB7228" w:rsidP="00D67F8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i/>
                <w:color w:val="000000"/>
                <w:szCs w:val="20"/>
                <w:lang w:eastAsia="en-US"/>
              </w:rPr>
            </w:pPr>
          </w:p>
          <w:p w:rsidR="00D67F84" w:rsidRPr="00D67F84" w:rsidRDefault="00D67F84" w:rsidP="008B5C04">
            <w:pPr>
              <w:tabs>
                <w:tab w:val="left" w:pos="1418"/>
              </w:tabs>
              <w:jc w:val="both"/>
              <w:rPr>
                <w:rFonts w:ascii="Calibri" w:hAnsi="Calibri" w:cs="Courier New"/>
                <w:color w:val="000000"/>
                <w:szCs w:val="20"/>
                <w:lang w:eastAsia="en-US"/>
              </w:rPr>
            </w:pPr>
          </w:p>
        </w:tc>
      </w:tr>
    </w:tbl>
    <w:p w:rsidR="00F82BB9" w:rsidRPr="00B34BD3" w:rsidRDefault="00F82BB9" w:rsidP="00F82BB9">
      <w:pPr>
        <w:spacing w:after="120"/>
        <w:jc w:val="center"/>
        <w:rPr>
          <w:rFonts w:ascii="Calibri" w:hAnsi="Calibri" w:cs="Courier New"/>
          <w:b/>
          <w:bCs/>
          <w:color w:val="000000"/>
          <w:szCs w:val="20"/>
          <w:lang w:eastAsia="en-US"/>
        </w:rPr>
      </w:pPr>
      <w:r w:rsidRPr="00B34BD3">
        <w:rPr>
          <w:rFonts w:ascii="Calibri" w:hAnsi="Calibri" w:cs="Courier New"/>
          <w:b/>
          <w:bCs/>
          <w:color w:val="000000"/>
          <w:szCs w:val="20"/>
          <w:lang w:eastAsia="en-US"/>
        </w:rPr>
        <w:t xml:space="preserve">VEŘEJNÁ VYHLÁŠKA </w:t>
      </w:r>
    </w:p>
    <w:p w:rsidR="00F82BB9" w:rsidRPr="00B34BD3" w:rsidRDefault="00F82BB9" w:rsidP="00F82BB9">
      <w:pPr>
        <w:jc w:val="center"/>
        <w:rPr>
          <w:rFonts w:ascii="Calibri" w:hAnsi="Calibri" w:cs="Courier New"/>
          <w:b/>
          <w:bCs/>
          <w:color w:val="000000"/>
          <w:szCs w:val="20"/>
          <w:lang w:eastAsia="en-US"/>
        </w:rPr>
      </w:pPr>
      <w:r w:rsidRPr="00B34BD3">
        <w:rPr>
          <w:rFonts w:ascii="Calibri" w:hAnsi="Calibri" w:cs="Courier New"/>
          <w:b/>
          <w:bCs/>
          <w:color w:val="000000"/>
          <w:szCs w:val="20"/>
          <w:lang w:eastAsia="en-US"/>
        </w:rPr>
        <w:t>OZNÁMENÍ VEŘEJNÉHO PROJEDNÁNÍ NÁVRHU ZMĚNY Č.2 ÚZEMNÍHO PLÁNU BENEŠOV</w:t>
      </w:r>
    </w:p>
    <w:p w:rsidR="00F82BB9" w:rsidRPr="0066537A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highlight w:val="yellow"/>
          <w:lang w:eastAsia="en-US"/>
        </w:rPr>
      </w:pPr>
    </w:p>
    <w:p w:rsidR="00F82BB9" w:rsidRPr="00605433" w:rsidRDefault="00F82BB9" w:rsidP="00F82BB9">
      <w:pPr>
        <w:tabs>
          <w:tab w:val="left" w:pos="1418"/>
        </w:tabs>
        <w:ind w:firstLine="567"/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605433">
        <w:rPr>
          <w:rFonts w:ascii="Calibri" w:hAnsi="Calibri" w:cs="Courier New"/>
          <w:color w:val="000000"/>
          <w:szCs w:val="20"/>
          <w:lang w:eastAsia="en-US"/>
        </w:rPr>
        <w:t xml:space="preserve">Městský úřad Boskovice, odbor výstavby a územního plánování, jako úřad územního plánování (dále jen „pořizovatel“), příslušný podle § 46 odst. 1 písm. c) zákona č 283/2021 Sb., stavební zákon, ve znění pozdějších předpisů (dále jen „stavební zákon“), oznamuje v souladu s § 93 odst. 5 písm. c) stavebního zákona a §172 zákona 500/2004 Sb., o správním řízení, ve znění pozdějších předpisů (dále jen “správní řád”) konání veřejného projednání </w:t>
      </w:r>
      <w:r>
        <w:rPr>
          <w:rFonts w:ascii="Calibri" w:hAnsi="Calibri" w:cs="Courier New"/>
          <w:color w:val="000000"/>
          <w:szCs w:val="20"/>
          <w:lang w:eastAsia="en-US"/>
        </w:rPr>
        <w:t>„</w:t>
      </w:r>
      <w:r w:rsidRPr="00605433">
        <w:rPr>
          <w:rFonts w:ascii="Calibri" w:hAnsi="Calibri" w:cs="Courier New"/>
          <w:color w:val="000000"/>
          <w:szCs w:val="20"/>
          <w:lang w:eastAsia="en-US"/>
        </w:rPr>
        <w:t>návrhu změny č.2 územního plánu Benešov</w:t>
      </w:r>
      <w:r>
        <w:rPr>
          <w:rFonts w:ascii="Calibri" w:hAnsi="Calibri" w:cs="Courier New"/>
          <w:color w:val="000000"/>
          <w:szCs w:val="20"/>
          <w:lang w:eastAsia="en-US"/>
        </w:rPr>
        <w:t>“</w:t>
      </w:r>
      <w:r w:rsidRPr="00605433">
        <w:rPr>
          <w:rFonts w:ascii="Calibri" w:hAnsi="Calibri" w:cs="Courier New"/>
          <w:color w:val="000000"/>
          <w:szCs w:val="20"/>
          <w:lang w:eastAsia="en-US"/>
        </w:rPr>
        <w:t xml:space="preserve"> (dále jen „návrh“). Veřejné projednání s odborným výkladem, se uskuteční </w:t>
      </w:r>
    </w:p>
    <w:p w:rsidR="00F82BB9" w:rsidRPr="0066537A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highlight w:val="yellow"/>
          <w:lang w:eastAsia="en-US"/>
        </w:rPr>
      </w:pPr>
    </w:p>
    <w:p w:rsidR="00F82BB9" w:rsidRPr="00605433" w:rsidRDefault="00F82BB9" w:rsidP="00F82BB9">
      <w:pPr>
        <w:tabs>
          <w:tab w:val="left" w:pos="1418"/>
        </w:tabs>
        <w:jc w:val="center"/>
        <w:rPr>
          <w:rFonts w:ascii="Calibri" w:hAnsi="Calibri" w:cs="Courier New"/>
          <w:b/>
          <w:bCs/>
          <w:color w:val="000000"/>
          <w:szCs w:val="20"/>
          <w:lang w:eastAsia="en-US"/>
        </w:rPr>
      </w:pPr>
      <w:r w:rsidRPr="000F652F">
        <w:rPr>
          <w:rFonts w:ascii="Calibri" w:hAnsi="Calibri" w:cs="Courier New"/>
          <w:b/>
          <w:bCs/>
          <w:color w:val="000000"/>
          <w:szCs w:val="20"/>
          <w:lang w:eastAsia="en-US"/>
        </w:rPr>
        <w:t>v pondělí 2</w:t>
      </w:r>
      <w:r w:rsidR="000F652F" w:rsidRPr="000F652F">
        <w:rPr>
          <w:rFonts w:ascii="Calibri" w:hAnsi="Calibri" w:cs="Courier New"/>
          <w:b/>
          <w:bCs/>
          <w:color w:val="000000"/>
          <w:szCs w:val="20"/>
          <w:lang w:eastAsia="en-US"/>
        </w:rPr>
        <w:t>3</w:t>
      </w:r>
      <w:r w:rsidRPr="000F652F">
        <w:rPr>
          <w:rFonts w:ascii="Calibri" w:hAnsi="Calibri" w:cs="Courier New"/>
          <w:b/>
          <w:bCs/>
          <w:color w:val="000000"/>
          <w:szCs w:val="20"/>
          <w:lang w:eastAsia="en-US"/>
        </w:rPr>
        <w:t xml:space="preserve">. </w:t>
      </w:r>
      <w:r w:rsidR="000F652F" w:rsidRPr="000F652F">
        <w:rPr>
          <w:rFonts w:ascii="Calibri" w:hAnsi="Calibri" w:cs="Courier New"/>
          <w:b/>
          <w:bCs/>
          <w:color w:val="000000"/>
          <w:szCs w:val="20"/>
          <w:lang w:eastAsia="en-US"/>
        </w:rPr>
        <w:t>červ</w:t>
      </w:r>
      <w:r w:rsidRPr="000F652F">
        <w:rPr>
          <w:rFonts w:ascii="Calibri" w:hAnsi="Calibri" w:cs="Courier New"/>
          <w:b/>
          <w:bCs/>
          <w:color w:val="000000"/>
          <w:szCs w:val="20"/>
          <w:lang w:eastAsia="en-US"/>
        </w:rPr>
        <w:t>na 2025 od</w:t>
      </w:r>
      <w:r w:rsidRPr="00605433">
        <w:rPr>
          <w:rFonts w:ascii="Calibri" w:hAnsi="Calibri" w:cs="Courier New"/>
          <w:b/>
          <w:bCs/>
          <w:color w:val="000000"/>
          <w:szCs w:val="20"/>
          <w:lang w:eastAsia="en-US"/>
        </w:rPr>
        <w:t xml:space="preserve"> 11:00 hod.</w:t>
      </w:r>
    </w:p>
    <w:p w:rsidR="00F82BB9" w:rsidRPr="00605433" w:rsidRDefault="00F82BB9" w:rsidP="00F82BB9">
      <w:pPr>
        <w:tabs>
          <w:tab w:val="left" w:pos="1418"/>
        </w:tabs>
        <w:jc w:val="center"/>
        <w:rPr>
          <w:rFonts w:ascii="Calibri" w:hAnsi="Calibri" w:cs="Courier New"/>
          <w:color w:val="000000"/>
          <w:szCs w:val="20"/>
          <w:lang w:eastAsia="en-US"/>
        </w:rPr>
      </w:pPr>
      <w:r w:rsidRPr="00605433">
        <w:rPr>
          <w:rFonts w:ascii="Calibri" w:hAnsi="Calibri" w:cs="Courier New"/>
          <w:color w:val="000000"/>
          <w:szCs w:val="20"/>
          <w:lang w:eastAsia="en-US"/>
        </w:rPr>
        <w:t>na Obecním úřadu Benešov</w:t>
      </w:r>
    </w:p>
    <w:p w:rsidR="00F82BB9" w:rsidRPr="00605433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lang w:eastAsia="en-US"/>
        </w:rPr>
      </w:pPr>
    </w:p>
    <w:p w:rsidR="00F82BB9" w:rsidRPr="0066537A" w:rsidRDefault="00F82BB9" w:rsidP="00AA7778">
      <w:pPr>
        <w:tabs>
          <w:tab w:val="left" w:pos="1418"/>
        </w:tabs>
        <w:ind w:firstLine="567"/>
        <w:jc w:val="both"/>
        <w:rPr>
          <w:rFonts w:ascii="Calibri" w:hAnsi="Calibri" w:cs="Courier New"/>
          <w:color w:val="000000"/>
          <w:szCs w:val="20"/>
          <w:highlight w:val="yellow"/>
          <w:lang w:eastAsia="en-US"/>
        </w:rPr>
      </w:pPr>
      <w:r w:rsidRPr="00605433">
        <w:rPr>
          <w:rFonts w:ascii="Calibri" w:hAnsi="Calibri" w:cs="Courier New"/>
          <w:color w:val="000000"/>
          <w:szCs w:val="20"/>
          <w:lang w:eastAsia="en-US"/>
        </w:rPr>
        <w:t xml:space="preserve">Návrh je v souladu s § 93 odst. 5 stavebního </w:t>
      </w: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zákona vystaven ode dne oznámení k veřejnému nahlédnutí na Městském úřadu Boskovice – odboru výstavby a územního plánování, zejména v úřední dny (pondělí a středa 8:00–17:00 hodin), v jiné pracovní dny dle domluvy na tel. čísle 516 488 715 a </w:t>
      </w:r>
      <w:r>
        <w:rPr>
          <w:rFonts w:ascii="Calibri" w:hAnsi="Calibri" w:cs="Courier New"/>
          <w:color w:val="000000"/>
          <w:szCs w:val="20"/>
          <w:lang w:eastAsia="en-US"/>
        </w:rPr>
        <w:t>také zveřejněn</w:t>
      </w: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 v Národním geoportálu územního plánování na adrese: </w:t>
      </w:r>
      <w:hyperlink r:id="rId6" w:history="1">
        <w:r w:rsidR="00DA4721" w:rsidRPr="004011BF">
          <w:rPr>
            <w:rStyle w:val="Hypertextovodkaz"/>
            <w:rFonts w:asciiTheme="minorHAnsi" w:hAnsiTheme="minorHAnsi" w:cstheme="minorHAnsi"/>
          </w:rPr>
          <w:t>https://uzemniplanovani.gov.cz/dokumenty-uzemniho-planovani/2214b8fe-a20e-4603-a4ca-d983965ecd31</w:t>
        </w:r>
      </w:hyperlink>
    </w:p>
    <w:p w:rsidR="00F82BB9" w:rsidRPr="003E0CED" w:rsidRDefault="00F82BB9" w:rsidP="00AA7778">
      <w:pPr>
        <w:tabs>
          <w:tab w:val="left" w:pos="1418"/>
        </w:tabs>
        <w:ind w:firstLine="567"/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Návrh v elektronické podobě je rovněž na webových stránkách města Boskovice </w:t>
      </w:r>
      <w:bookmarkStart w:id="10" w:name="_Hlk192690485"/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(www.boskovice.cz) v sekci „Úřad a instituce – Městský úřad – Územní plánování – Územní plány a územní studie – Rozpracované“. </w:t>
      </w:r>
      <w:bookmarkEnd w:id="10"/>
    </w:p>
    <w:p w:rsidR="00F82BB9" w:rsidRPr="003E0CED" w:rsidRDefault="00F82BB9" w:rsidP="00AA7778">
      <w:pPr>
        <w:tabs>
          <w:tab w:val="left" w:pos="1418"/>
        </w:tabs>
        <w:ind w:firstLine="567"/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Každý může v souladu s § 97 odst. 1 </w:t>
      </w:r>
      <w:r w:rsidRPr="00A900FB">
        <w:rPr>
          <w:rFonts w:ascii="Calibri" w:hAnsi="Calibri" w:cs="Courier New"/>
          <w:color w:val="000000"/>
          <w:szCs w:val="20"/>
          <w:u w:val="single"/>
          <w:lang w:eastAsia="en-US"/>
        </w:rPr>
        <w:t>do 15 dnů ode dne konání veřejného projednání</w:t>
      </w: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 písemně uplatnit</w:t>
      </w:r>
      <w:r>
        <w:rPr>
          <w:rFonts w:ascii="Calibri" w:hAnsi="Calibri" w:cs="Courier New"/>
          <w:color w:val="000000"/>
          <w:szCs w:val="20"/>
          <w:lang w:eastAsia="en-US"/>
        </w:rPr>
        <w:t xml:space="preserve"> </w:t>
      </w:r>
      <w:bookmarkStart w:id="11" w:name="_Hlk199156972"/>
      <w:r>
        <w:rPr>
          <w:rFonts w:ascii="Calibri" w:hAnsi="Calibri" w:cs="Courier New"/>
          <w:color w:val="000000"/>
          <w:szCs w:val="20"/>
          <w:lang w:eastAsia="en-US"/>
        </w:rPr>
        <w:t>u pořizovatele</w:t>
      </w: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 </w:t>
      </w:r>
      <w:bookmarkEnd w:id="11"/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své </w:t>
      </w:r>
      <w:r w:rsidRPr="00A900FB">
        <w:rPr>
          <w:rFonts w:ascii="Calibri" w:hAnsi="Calibri" w:cs="Courier New"/>
          <w:color w:val="000000"/>
          <w:szCs w:val="20"/>
          <w:u w:val="single"/>
          <w:lang w:eastAsia="en-US"/>
        </w:rPr>
        <w:t>připomínky</w:t>
      </w: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 k návrhu.</w:t>
      </w:r>
      <w:r>
        <w:rPr>
          <w:rFonts w:ascii="Calibri" w:hAnsi="Calibri" w:cs="Courier New"/>
          <w:color w:val="000000"/>
          <w:szCs w:val="20"/>
          <w:lang w:eastAsia="en-US"/>
        </w:rPr>
        <w:t xml:space="preserve"> </w:t>
      </w:r>
      <w:r w:rsidRPr="003E0CED">
        <w:rPr>
          <w:rFonts w:ascii="Calibri" w:hAnsi="Calibri" w:cs="Courier New"/>
          <w:color w:val="000000"/>
          <w:szCs w:val="20"/>
          <w:lang w:eastAsia="en-US"/>
        </w:rPr>
        <w:t xml:space="preserve">Připomínka musí kromě obecných náležitostí podání dle správního řádu obsahovat odůvodnění a vymezení území dotčeného připomínkou. K připomínkám uplatněným po uvedené lhůtě nebo uplatněným ve věcech, o nichž bylo rozhodnuto v nadřazené územně plánovací dokumentaci, se nepřihlíží. </w:t>
      </w:r>
    </w:p>
    <w:p w:rsidR="00F82BB9" w:rsidRPr="00311925" w:rsidRDefault="00F82BB9" w:rsidP="0073132B">
      <w:pPr>
        <w:tabs>
          <w:tab w:val="left" w:pos="1418"/>
        </w:tabs>
        <w:ind w:firstLine="6379"/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3E0CED">
        <w:rPr>
          <w:rFonts w:ascii="Calibri" w:hAnsi="Calibri" w:cs="Courier New"/>
          <w:color w:val="000000"/>
          <w:szCs w:val="20"/>
          <w:lang w:eastAsia="en-US"/>
        </w:rPr>
        <w:t>Ing. Tomáš Měkota</w:t>
      </w:r>
      <w:r w:rsidRPr="00311925">
        <w:rPr>
          <w:rFonts w:ascii="Calibri" w:hAnsi="Calibri" w:cs="Courier New"/>
          <w:color w:val="000000"/>
          <w:szCs w:val="20"/>
          <w:lang w:eastAsia="en-US"/>
        </w:rPr>
        <w:t xml:space="preserve"> </w:t>
      </w:r>
    </w:p>
    <w:p w:rsidR="00F82BB9" w:rsidRPr="00311925" w:rsidRDefault="00F82BB9" w:rsidP="0073132B">
      <w:pPr>
        <w:tabs>
          <w:tab w:val="left" w:pos="1418"/>
        </w:tabs>
        <w:ind w:firstLine="5954"/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311925">
        <w:rPr>
          <w:rFonts w:ascii="Calibri" w:hAnsi="Calibri" w:cs="Courier New"/>
          <w:color w:val="000000"/>
          <w:szCs w:val="20"/>
          <w:lang w:eastAsia="en-US"/>
        </w:rPr>
        <w:t xml:space="preserve">vedoucí odboru výstavby a ÚP </w:t>
      </w:r>
    </w:p>
    <w:p w:rsidR="00F82BB9" w:rsidRPr="00311925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lang w:eastAsia="en-US"/>
        </w:rPr>
      </w:pPr>
    </w:p>
    <w:p w:rsidR="00F82BB9" w:rsidRPr="003E0CED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 w:val="18"/>
          <w:szCs w:val="18"/>
          <w:lang w:eastAsia="en-US"/>
        </w:rPr>
      </w:pPr>
      <w:r w:rsidRPr="003E0CED">
        <w:rPr>
          <w:rFonts w:ascii="Calibri" w:hAnsi="Calibri" w:cs="Courier New"/>
          <w:color w:val="000000"/>
          <w:sz w:val="18"/>
          <w:szCs w:val="18"/>
          <w:lang w:eastAsia="en-US"/>
        </w:rPr>
        <w:t xml:space="preserve">Toto oznámení bude vyvěšeno na úřední desce po dobu minimálně 15 dnů. </w:t>
      </w:r>
    </w:p>
    <w:p w:rsidR="00F82BB9" w:rsidRPr="00311925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311925">
        <w:rPr>
          <w:rFonts w:ascii="Calibri" w:hAnsi="Calibri" w:cs="Courier New"/>
          <w:color w:val="000000"/>
          <w:szCs w:val="20"/>
          <w:lang w:eastAsia="en-US"/>
        </w:rPr>
        <w:t>Vyvěšeno dne:</w:t>
      </w:r>
      <w:r w:rsidRPr="00311925">
        <w:rPr>
          <w:rFonts w:ascii="Calibri" w:hAnsi="Calibri" w:cs="Courier New"/>
          <w:color w:val="000000"/>
          <w:szCs w:val="20"/>
          <w:lang w:eastAsia="en-US"/>
        </w:rPr>
        <w:tab/>
      </w:r>
      <w:r w:rsidRPr="00311925">
        <w:rPr>
          <w:rFonts w:ascii="Calibri" w:hAnsi="Calibri" w:cs="Courier New"/>
          <w:color w:val="000000"/>
          <w:szCs w:val="20"/>
          <w:lang w:eastAsia="en-US"/>
        </w:rPr>
        <w:tab/>
        <w:t xml:space="preserve"> </w:t>
      </w:r>
      <w:r w:rsidRPr="00311925">
        <w:rPr>
          <w:rFonts w:ascii="Calibri" w:hAnsi="Calibri" w:cs="Courier New"/>
          <w:color w:val="000000"/>
          <w:szCs w:val="20"/>
          <w:lang w:eastAsia="en-US"/>
        </w:rPr>
        <w:tab/>
      </w:r>
      <w:r w:rsidRPr="00311925">
        <w:rPr>
          <w:rFonts w:ascii="Calibri" w:hAnsi="Calibri" w:cs="Courier New"/>
          <w:color w:val="000000"/>
          <w:szCs w:val="20"/>
          <w:lang w:eastAsia="en-US"/>
        </w:rPr>
        <w:tab/>
      </w:r>
      <w:r w:rsidRPr="00311925">
        <w:rPr>
          <w:rFonts w:ascii="Calibri" w:hAnsi="Calibri" w:cs="Courier New"/>
          <w:color w:val="000000"/>
          <w:szCs w:val="20"/>
          <w:lang w:eastAsia="en-US"/>
        </w:rPr>
        <w:tab/>
      </w:r>
      <w:r w:rsidRPr="00311925">
        <w:rPr>
          <w:rFonts w:ascii="Calibri" w:hAnsi="Calibri" w:cs="Courier New"/>
          <w:color w:val="000000"/>
          <w:szCs w:val="20"/>
          <w:lang w:eastAsia="en-US"/>
        </w:rPr>
        <w:tab/>
        <w:t xml:space="preserve">Sejmuto dne: </w:t>
      </w:r>
    </w:p>
    <w:p w:rsidR="00F82BB9" w:rsidRPr="00311925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lang w:eastAsia="en-US"/>
        </w:rPr>
      </w:pPr>
    </w:p>
    <w:p w:rsidR="00F82BB9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lang w:eastAsia="en-US"/>
        </w:rPr>
      </w:pPr>
      <w:r w:rsidRPr="00311925">
        <w:rPr>
          <w:rFonts w:ascii="Calibri" w:hAnsi="Calibri" w:cs="Courier New"/>
          <w:color w:val="000000"/>
          <w:szCs w:val="20"/>
          <w:lang w:eastAsia="en-US"/>
        </w:rPr>
        <w:t xml:space="preserve">Zveřejněno způsobem umožňujícím dálkový přístup dne: </w:t>
      </w:r>
    </w:p>
    <w:p w:rsidR="00F82BB9" w:rsidRPr="00311925" w:rsidRDefault="00F82BB9" w:rsidP="00F82BB9">
      <w:pPr>
        <w:tabs>
          <w:tab w:val="left" w:pos="1418"/>
        </w:tabs>
        <w:jc w:val="both"/>
        <w:rPr>
          <w:rFonts w:ascii="Calibri" w:hAnsi="Calibri" w:cs="Courier New"/>
          <w:color w:val="000000"/>
          <w:szCs w:val="20"/>
          <w:lang w:eastAsia="en-US"/>
        </w:rPr>
      </w:pPr>
    </w:p>
    <w:p w:rsidR="00C562FB" w:rsidRPr="00D67F84" w:rsidRDefault="00F82BB9" w:rsidP="0073132B">
      <w:pPr>
        <w:tabs>
          <w:tab w:val="left" w:pos="1418"/>
        </w:tabs>
        <w:jc w:val="center"/>
        <w:rPr>
          <w:rFonts w:ascii="Calibri" w:hAnsi="Calibri" w:cs="Courier New"/>
          <w:color w:val="000000"/>
          <w:szCs w:val="20"/>
          <w:lang w:eastAsia="en-US"/>
        </w:rPr>
      </w:pPr>
      <w:r w:rsidRPr="003E0CED">
        <w:rPr>
          <w:rFonts w:ascii="Calibri" w:hAnsi="Calibri" w:cs="Courier New"/>
          <w:color w:val="000000"/>
          <w:sz w:val="18"/>
          <w:szCs w:val="18"/>
          <w:lang w:eastAsia="en-US"/>
        </w:rPr>
        <w:t>Razítko a podpis orgánu, který potvrzuje vyvěšení a sejmutí oznámení</w:t>
      </w:r>
    </w:p>
    <w:sectPr w:rsidR="00C562FB" w:rsidRPr="00D67F84" w:rsidSect="00F8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171" w:rsidRDefault="00211171" w:rsidP="002257B2">
      <w:r>
        <w:separator/>
      </w:r>
    </w:p>
  </w:endnote>
  <w:endnote w:type="continuationSeparator" w:id="0">
    <w:p w:rsidR="00211171" w:rsidRDefault="00211171" w:rsidP="0022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7552" w:rsidRDefault="00ED75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7552" w:rsidRDefault="00ED75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top w:w="57" w:type="dxa"/>
        <w:left w:w="0" w:type="dxa"/>
        <w:bottom w:w="57" w:type="dxa"/>
        <w:right w:w="0" w:type="dxa"/>
      </w:tblCellMar>
      <w:tblLook w:val="0400" w:firstRow="0" w:lastRow="0" w:firstColumn="0" w:lastColumn="0" w:noHBand="0" w:noVBand="1"/>
    </w:tblPr>
    <w:tblGrid>
      <w:gridCol w:w="3076"/>
      <w:gridCol w:w="172"/>
      <w:gridCol w:w="3137"/>
      <w:gridCol w:w="141"/>
      <w:gridCol w:w="3103"/>
    </w:tblGrid>
    <w:tr w:rsidR="00F8054A" w:rsidTr="00E57BE5">
      <w:trPr>
        <w:cantSplit/>
        <w:trHeight w:hRule="exact" w:val="310"/>
      </w:trPr>
      <w:tc>
        <w:tcPr>
          <w:tcW w:w="3076" w:type="dxa"/>
          <w:tcBorders>
            <w:top w:val="nil"/>
            <w:left w:val="nil"/>
            <w:bottom w:val="single" w:sz="2" w:space="0" w:color="C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bookmarkStart w:id="12" w:name="_Hlk60994208"/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Městský úřad Boskovice</w:t>
          </w:r>
        </w:p>
      </w:tc>
      <w:tc>
        <w:tcPr>
          <w:tcW w:w="172" w:type="dxa"/>
          <w:tcMar>
            <w:top w:w="0" w:type="dxa"/>
            <w:left w:w="0" w:type="dxa"/>
            <w:bottom w:w="0" w:type="dxa"/>
            <w:right w:w="0" w:type="dxa"/>
          </w:tcMar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</w:p>
      </w:tc>
      <w:tc>
        <w:tcPr>
          <w:tcW w:w="3137" w:type="dxa"/>
          <w:tcBorders>
            <w:top w:val="nil"/>
            <w:left w:val="nil"/>
            <w:bottom w:val="single" w:sz="2" w:space="0" w:color="C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telefon: 516 488 600</w:t>
          </w:r>
        </w:p>
      </w:tc>
      <w:tc>
        <w:tcPr>
          <w:tcW w:w="141" w:type="dxa"/>
          <w:tcMar>
            <w:top w:w="0" w:type="dxa"/>
            <w:left w:w="0" w:type="dxa"/>
            <w:bottom w:w="0" w:type="dxa"/>
            <w:right w:w="0" w:type="dxa"/>
          </w:tcMar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</w:p>
      </w:tc>
      <w:tc>
        <w:tcPr>
          <w:tcW w:w="3103" w:type="dxa"/>
          <w:tcBorders>
            <w:top w:val="nil"/>
            <w:left w:val="nil"/>
            <w:bottom w:val="single" w:sz="2" w:space="0" w:color="C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ID datové schránky: qmkbq7h</w:t>
          </w:r>
        </w:p>
      </w:tc>
    </w:tr>
    <w:tr w:rsidR="00F8054A" w:rsidTr="00E57BE5">
      <w:trPr>
        <w:cantSplit/>
        <w:trHeight w:hRule="exact" w:val="310"/>
      </w:trPr>
      <w:tc>
        <w:tcPr>
          <w:tcW w:w="3076" w:type="dxa"/>
          <w:tcBorders>
            <w:top w:val="single" w:sz="2" w:space="0" w:color="C00000"/>
            <w:left w:val="nil"/>
            <w:bottom w:val="single" w:sz="2" w:space="0" w:color="C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 w:rsidRPr="00F8054A"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Masarykovo nám. 4/2</w:t>
          </w:r>
        </w:p>
      </w:tc>
      <w:tc>
        <w:tcPr>
          <w:tcW w:w="172" w:type="dxa"/>
          <w:tcMar>
            <w:top w:w="0" w:type="dxa"/>
            <w:left w:w="0" w:type="dxa"/>
            <w:bottom w:w="0" w:type="dxa"/>
            <w:right w:w="0" w:type="dxa"/>
          </w:tcMar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</w:p>
      </w:tc>
      <w:tc>
        <w:tcPr>
          <w:tcW w:w="3137" w:type="dxa"/>
          <w:tcBorders>
            <w:top w:val="single" w:sz="2" w:space="0" w:color="C00000"/>
            <w:left w:val="nil"/>
            <w:bottom w:val="single" w:sz="2" w:space="0" w:color="C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epodatelna@boskovice.cz</w:t>
          </w:r>
        </w:p>
      </w:tc>
      <w:tc>
        <w:tcPr>
          <w:tcW w:w="141" w:type="dxa"/>
          <w:tcMar>
            <w:top w:w="0" w:type="dxa"/>
            <w:left w:w="0" w:type="dxa"/>
            <w:bottom w:w="0" w:type="dxa"/>
            <w:right w:w="0" w:type="dxa"/>
          </w:tcMar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</w:p>
      </w:tc>
      <w:tc>
        <w:tcPr>
          <w:tcW w:w="3103" w:type="dxa"/>
          <w:tcBorders>
            <w:top w:val="single" w:sz="2" w:space="0" w:color="C00000"/>
            <w:left w:val="nil"/>
            <w:bottom w:val="single" w:sz="2" w:space="0" w:color="C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IČO: 00279978</w:t>
          </w:r>
        </w:p>
      </w:tc>
    </w:tr>
    <w:tr w:rsidR="00F8054A" w:rsidTr="00E57BE5">
      <w:trPr>
        <w:cantSplit/>
        <w:trHeight w:hRule="exact" w:val="310"/>
      </w:trPr>
      <w:tc>
        <w:tcPr>
          <w:tcW w:w="3076" w:type="dxa"/>
          <w:tcBorders>
            <w:top w:val="single" w:sz="2" w:space="0" w:color="C00000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680 01 Boskovice</w:t>
          </w:r>
        </w:p>
      </w:tc>
      <w:tc>
        <w:tcPr>
          <w:tcW w:w="172" w:type="dxa"/>
          <w:tcMar>
            <w:top w:w="0" w:type="dxa"/>
            <w:left w:w="0" w:type="dxa"/>
            <w:bottom w:w="0" w:type="dxa"/>
            <w:right w:w="0" w:type="dxa"/>
          </w:tcMar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</w:p>
      </w:tc>
      <w:tc>
        <w:tcPr>
          <w:tcW w:w="3137" w:type="dxa"/>
          <w:tcBorders>
            <w:top w:val="single" w:sz="2" w:space="0" w:color="C00000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www.boskovice.cz</w:t>
          </w:r>
        </w:p>
      </w:tc>
      <w:tc>
        <w:tcPr>
          <w:tcW w:w="141" w:type="dxa"/>
          <w:tcMar>
            <w:top w:w="0" w:type="dxa"/>
            <w:left w:w="0" w:type="dxa"/>
            <w:bottom w:w="0" w:type="dxa"/>
            <w:right w:w="0" w:type="dxa"/>
          </w:tcMar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</w:p>
      </w:tc>
      <w:tc>
        <w:tcPr>
          <w:tcW w:w="3103" w:type="dxa"/>
          <w:tcBorders>
            <w:top w:val="single" w:sz="2" w:space="0" w:color="C00000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8054A" w:rsidRDefault="00F8054A" w:rsidP="00F8054A">
          <w:pPr>
            <w:spacing w:after="120"/>
            <w:jc w:val="both"/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ourier New"/>
              <w:color w:val="000000"/>
              <w:sz w:val="20"/>
              <w:szCs w:val="20"/>
              <w:lang w:eastAsia="en-US"/>
            </w:rPr>
            <w:t>DIČ: CZ00279978</w:t>
          </w:r>
        </w:p>
      </w:tc>
    </w:tr>
    <w:bookmarkEnd w:id="12"/>
  </w:tbl>
  <w:p w:rsidR="00F8054A" w:rsidRDefault="00F80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171" w:rsidRDefault="00211171" w:rsidP="002257B2">
      <w:r>
        <w:separator/>
      </w:r>
    </w:p>
  </w:footnote>
  <w:footnote w:type="continuationSeparator" w:id="0">
    <w:p w:rsidR="00211171" w:rsidRDefault="00211171" w:rsidP="0022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7552" w:rsidRDefault="00ED75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7552" w:rsidRDefault="00ED75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</w:tblCellMar>
      <w:tblLook w:val="04A0" w:firstRow="1" w:lastRow="0" w:firstColumn="1" w:lastColumn="0" w:noHBand="0" w:noVBand="1"/>
    </w:tblPr>
    <w:tblGrid>
      <w:gridCol w:w="5161"/>
      <w:gridCol w:w="4478"/>
    </w:tblGrid>
    <w:tr w:rsidR="00F8054A" w:rsidRPr="00D67F84" w:rsidTr="00E57BE5">
      <w:trPr>
        <w:trHeight w:val="676"/>
      </w:trPr>
      <w:tc>
        <w:tcPr>
          <w:tcW w:w="5161" w:type="dxa"/>
          <w:tcBorders>
            <w:bottom w:val="single" w:sz="4" w:space="0" w:color="C00000"/>
          </w:tcBorders>
        </w:tcPr>
        <w:p w:rsidR="00F8054A" w:rsidRPr="00D67F84" w:rsidRDefault="00F8054A" w:rsidP="00F8054A">
          <w:pPr>
            <w:spacing w:after="160"/>
            <w:rPr>
              <w:rFonts w:ascii="Calibri" w:hAnsi="Calibri"/>
              <w:caps/>
              <w:color w:val="000000"/>
              <w:sz w:val="40"/>
              <w:szCs w:val="32"/>
              <w:lang w:eastAsia="en-US"/>
            </w:rPr>
          </w:pPr>
          <w:r w:rsidRPr="00D67F84">
            <w:rPr>
              <w:rFonts w:ascii="Calibri" w:hAnsi="Calibri"/>
              <w:caps/>
              <w:color w:val="000000"/>
              <w:sz w:val="40"/>
              <w:szCs w:val="32"/>
              <w:lang w:eastAsia="en-US"/>
            </w:rPr>
            <w:t>m</w:t>
          </w:r>
          <w:r>
            <w:rPr>
              <w:rFonts w:ascii="Calibri" w:hAnsi="Calibri"/>
              <w:caps/>
              <w:color w:val="000000"/>
              <w:sz w:val="40"/>
              <w:szCs w:val="32"/>
              <w:lang w:eastAsia="en-US"/>
            </w:rPr>
            <w:t>ěstSKÝ ÚŘAD</w:t>
          </w:r>
          <w:r w:rsidRPr="00D67F84">
            <w:rPr>
              <w:rFonts w:ascii="Calibri" w:hAnsi="Calibri"/>
              <w:caps/>
              <w:color w:val="000000"/>
              <w:sz w:val="40"/>
              <w:szCs w:val="32"/>
              <w:lang w:eastAsia="en-US"/>
            </w:rPr>
            <w:t xml:space="preserve"> boskovice</w:t>
          </w:r>
        </w:p>
      </w:tc>
      <w:tc>
        <w:tcPr>
          <w:tcW w:w="4478" w:type="dxa"/>
          <w:tcBorders>
            <w:bottom w:val="single" w:sz="4" w:space="0" w:color="C00000"/>
          </w:tcBorders>
          <w:vAlign w:val="center"/>
        </w:tcPr>
        <w:p w:rsidR="00F8054A" w:rsidRPr="00D67F84" w:rsidRDefault="00F8054A" w:rsidP="00F8054A">
          <w:pPr>
            <w:spacing w:line="240" w:lineRule="atLeast"/>
            <w:ind w:right="-14"/>
            <w:rPr>
              <w:rFonts w:ascii="Calibri" w:hAnsi="Calibri"/>
              <w:caps/>
              <w:color w:val="000000"/>
              <w:lang w:eastAsia="en-US"/>
            </w:rPr>
          </w:pPr>
        </w:p>
      </w:tc>
    </w:tr>
    <w:tr w:rsidR="00F8054A" w:rsidRPr="00D67F84" w:rsidTr="00E57BE5">
      <w:trPr>
        <w:trHeight w:val="676"/>
      </w:trPr>
      <w:tc>
        <w:tcPr>
          <w:tcW w:w="9639" w:type="dxa"/>
          <w:gridSpan w:val="2"/>
          <w:tcBorders>
            <w:top w:val="single" w:sz="4" w:space="0" w:color="C00000"/>
          </w:tcBorders>
          <w:vAlign w:val="center"/>
        </w:tcPr>
        <w:p w:rsidR="00F8054A" w:rsidRPr="00D67F84" w:rsidRDefault="00C562FB" w:rsidP="00F8054A">
          <w:pPr>
            <w:spacing w:line="240" w:lineRule="atLeast"/>
            <w:ind w:right="-14"/>
            <w:rPr>
              <w:rFonts w:ascii="Calibri" w:hAnsi="Calibri"/>
              <w:caps/>
              <w:sz w:val="40"/>
              <w:szCs w:val="32"/>
              <w:lang w:eastAsia="en-US"/>
            </w:rPr>
          </w:pPr>
          <w:r w:rsidRPr="00D67F84">
            <w:rPr>
              <w:rFonts w:ascii="Calibri" w:hAnsi="Calibri"/>
              <w:b/>
              <w:bCs/>
              <w:sz w:val="32"/>
              <w:szCs w:val="32"/>
              <w:lang w:eastAsia="en-US"/>
            </w:rPr>
            <w:fldChar w:fldCharType="begin"/>
          </w:r>
          <w:r w:rsidRPr="00D67F84">
            <w:rPr>
              <w:rFonts w:ascii="Calibri" w:hAnsi="Calibri"/>
              <w:b/>
              <w:bCs/>
              <w:sz w:val="32"/>
              <w:szCs w:val="32"/>
              <w:lang w:eastAsia="en-US"/>
            </w:rPr>
            <w:instrText>MACROBUTTON MSWField(vlastnik_orj_ofic_nazev) Odbor výstavby a územního plánování</w:instrText>
          </w:r>
          <w:r w:rsidRPr="00D67F84">
            <w:rPr>
              <w:rFonts w:ascii="Calibri" w:hAnsi="Calibri"/>
              <w:b/>
              <w:bCs/>
              <w:sz w:val="32"/>
              <w:szCs w:val="32"/>
              <w:lang w:eastAsia="en-US"/>
            </w:rPr>
            <w:fldChar w:fldCharType="separate"/>
          </w:r>
          <w:r>
            <w:t>Odbor výstavby a územního plánování</w:t>
          </w:r>
          <w:r w:rsidRPr="00D67F84">
            <w:rPr>
              <w:rFonts w:ascii="Calibri" w:hAnsi="Calibri"/>
              <w:b/>
              <w:bCs/>
              <w:sz w:val="32"/>
              <w:szCs w:val="32"/>
              <w:lang w:eastAsia="en-US"/>
            </w:rPr>
            <w:fldChar w:fldCharType="end"/>
          </w:r>
        </w:p>
      </w:tc>
    </w:tr>
  </w:tbl>
  <w:p w:rsidR="00F8054A" w:rsidRDefault="00F8054A" w:rsidP="00F805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6C"/>
    <w:rsid w:val="0001315F"/>
    <w:rsid w:val="000448CC"/>
    <w:rsid w:val="00063CF2"/>
    <w:rsid w:val="00064A8F"/>
    <w:rsid w:val="000944F9"/>
    <w:rsid w:val="00095E62"/>
    <w:rsid w:val="000E5089"/>
    <w:rsid w:val="000F652F"/>
    <w:rsid w:val="00110B04"/>
    <w:rsid w:val="00111364"/>
    <w:rsid w:val="00116C9E"/>
    <w:rsid w:val="00142FAC"/>
    <w:rsid w:val="0015505A"/>
    <w:rsid w:val="00181842"/>
    <w:rsid w:val="001C05CE"/>
    <w:rsid w:val="00207467"/>
    <w:rsid w:val="00211171"/>
    <w:rsid w:val="00217E61"/>
    <w:rsid w:val="002257B2"/>
    <w:rsid w:val="00255E87"/>
    <w:rsid w:val="00266FA4"/>
    <w:rsid w:val="002907AA"/>
    <w:rsid w:val="002C262F"/>
    <w:rsid w:val="002D643D"/>
    <w:rsid w:val="00304864"/>
    <w:rsid w:val="003147C4"/>
    <w:rsid w:val="003170D0"/>
    <w:rsid w:val="00323298"/>
    <w:rsid w:val="0032686F"/>
    <w:rsid w:val="003904F5"/>
    <w:rsid w:val="003A7D3B"/>
    <w:rsid w:val="003B4405"/>
    <w:rsid w:val="003B44EB"/>
    <w:rsid w:val="003E3ECA"/>
    <w:rsid w:val="003F11CD"/>
    <w:rsid w:val="00447A91"/>
    <w:rsid w:val="004976D6"/>
    <w:rsid w:val="004B0BC8"/>
    <w:rsid w:val="004B27BF"/>
    <w:rsid w:val="004D1A2A"/>
    <w:rsid w:val="004D74A3"/>
    <w:rsid w:val="00527794"/>
    <w:rsid w:val="00531429"/>
    <w:rsid w:val="005455D6"/>
    <w:rsid w:val="005575A1"/>
    <w:rsid w:val="005757B4"/>
    <w:rsid w:val="0058177B"/>
    <w:rsid w:val="00584915"/>
    <w:rsid w:val="005C5A34"/>
    <w:rsid w:val="00620067"/>
    <w:rsid w:val="0064152D"/>
    <w:rsid w:val="006639A1"/>
    <w:rsid w:val="00684B23"/>
    <w:rsid w:val="006B2466"/>
    <w:rsid w:val="00721E6C"/>
    <w:rsid w:val="0073132B"/>
    <w:rsid w:val="00742D11"/>
    <w:rsid w:val="00753E62"/>
    <w:rsid w:val="007845D5"/>
    <w:rsid w:val="007A3B04"/>
    <w:rsid w:val="007E44B4"/>
    <w:rsid w:val="007E4744"/>
    <w:rsid w:val="007F78DD"/>
    <w:rsid w:val="0081042A"/>
    <w:rsid w:val="0084738E"/>
    <w:rsid w:val="008673FF"/>
    <w:rsid w:val="008B1233"/>
    <w:rsid w:val="008B5C04"/>
    <w:rsid w:val="00903DEA"/>
    <w:rsid w:val="00904C19"/>
    <w:rsid w:val="00906114"/>
    <w:rsid w:val="00922F8C"/>
    <w:rsid w:val="0095668E"/>
    <w:rsid w:val="009658F3"/>
    <w:rsid w:val="0099292B"/>
    <w:rsid w:val="009F2A26"/>
    <w:rsid w:val="00A5385F"/>
    <w:rsid w:val="00A55B0C"/>
    <w:rsid w:val="00A60764"/>
    <w:rsid w:val="00A626FD"/>
    <w:rsid w:val="00A910BE"/>
    <w:rsid w:val="00AA7778"/>
    <w:rsid w:val="00AB0F3B"/>
    <w:rsid w:val="00AF1964"/>
    <w:rsid w:val="00B1439D"/>
    <w:rsid w:val="00B21E67"/>
    <w:rsid w:val="00B35439"/>
    <w:rsid w:val="00B67C51"/>
    <w:rsid w:val="00B80A61"/>
    <w:rsid w:val="00BB2BA0"/>
    <w:rsid w:val="00C2160E"/>
    <w:rsid w:val="00C54580"/>
    <w:rsid w:val="00C562FB"/>
    <w:rsid w:val="00CB7228"/>
    <w:rsid w:val="00D67F84"/>
    <w:rsid w:val="00D820F6"/>
    <w:rsid w:val="00D95A63"/>
    <w:rsid w:val="00DA4721"/>
    <w:rsid w:val="00DB235A"/>
    <w:rsid w:val="00DC787B"/>
    <w:rsid w:val="00DC7883"/>
    <w:rsid w:val="00E234D3"/>
    <w:rsid w:val="00E32229"/>
    <w:rsid w:val="00E4182A"/>
    <w:rsid w:val="00E57BE5"/>
    <w:rsid w:val="00EA2060"/>
    <w:rsid w:val="00EB45DA"/>
    <w:rsid w:val="00EC2F4A"/>
    <w:rsid w:val="00ED7552"/>
    <w:rsid w:val="00F136F7"/>
    <w:rsid w:val="00F56077"/>
    <w:rsid w:val="00F732D9"/>
    <w:rsid w:val="00F8054A"/>
    <w:rsid w:val="00F82BB9"/>
    <w:rsid w:val="00FA0A50"/>
    <w:rsid w:val="00FD588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D62BB"/>
  <w14:defaultImageDpi w14:val="0"/>
  <w15:docId w15:val="{73E55D5F-28F7-411B-868A-DFFE930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25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25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7B2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53142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Hlavika-nadpis1">
    <w:name w:val="Hlavička - nadpis 1"/>
    <w:link w:val="Hlavika-nadpis1Char"/>
    <w:uiPriority w:val="11"/>
    <w:rsid w:val="00D67F84"/>
    <w:pPr>
      <w:spacing w:after="160"/>
      <w:ind w:left="1276"/>
    </w:pPr>
    <w:rPr>
      <w:rFonts w:ascii="Calibri" w:hAnsi="Calibri"/>
      <w:caps/>
      <w:color w:val="000000"/>
      <w:sz w:val="40"/>
      <w:szCs w:val="32"/>
      <w:lang w:eastAsia="en-US"/>
    </w:rPr>
  </w:style>
  <w:style w:type="character" w:customStyle="1" w:styleId="Hlavika-nadpis1Char">
    <w:name w:val="Hlavička - nadpis 1 Char"/>
    <w:link w:val="Hlavika-nadpis1"/>
    <w:uiPriority w:val="11"/>
    <w:locked/>
    <w:rsid w:val="00D67F84"/>
    <w:rPr>
      <w:rFonts w:ascii="Calibri" w:hAnsi="Calibri"/>
      <w:caps/>
      <w:color w:val="000000"/>
      <w:sz w:val="32"/>
      <w:lang w:val="x-none" w:eastAsia="en-US"/>
    </w:rPr>
  </w:style>
  <w:style w:type="paragraph" w:styleId="Prosttext">
    <w:name w:val="Plain Text"/>
    <w:basedOn w:val="Normln"/>
    <w:link w:val="ProsttextChar"/>
    <w:uiPriority w:val="99"/>
    <w:qFormat/>
    <w:rsid w:val="00D67F84"/>
    <w:pPr>
      <w:spacing w:after="120"/>
      <w:jc w:val="both"/>
    </w:pPr>
    <w:rPr>
      <w:rFonts w:ascii="Calibri" w:hAnsi="Calibri" w:cs="Courier New"/>
      <w:color w:val="00000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7F84"/>
    <w:rPr>
      <w:rFonts w:ascii="Calibri" w:hAnsi="Calibri" w:cs="Courier New"/>
      <w:color w:val="000000"/>
      <w:sz w:val="24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DA4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zemniplanovani.gov.cz/dokumenty-uzemniho-planovani/2214b8fe-a20e-4603-a4ca-d983965ecd3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Hlavička: Písemnost</vt:lpstr>
    </vt:vector>
  </TitlesOfParts>
  <Company>Název společnosti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Hlavička: Písemnost</dc:title>
  <dc:subject/>
  <dc:creator>Vaše jméno</dc:creator>
  <cp:keywords/>
  <dc:description/>
  <cp:lastModifiedBy>Ing.arch. Andrea Chmelová</cp:lastModifiedBy>
  <cp:revision>9</cp:revision>
  <dcterms:created xsi:type="dcterms:W3CDTF">2025-05-26T09:27:00Z</dcterms:created>
  <dcterms:modified xsi:type="dcterms:W3CDTF">2025-05-26T14:17:00Z</dcterms:modified>
</cp:coreProperties>
</file>